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5859D" w14:textId="77777777" w:rsidR="00994F16" w:rsidRDefault="00000000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KARTA PUNKTACJI KANDYDATA DO PRZEDSZKOLA W ZESPOLE SZKÓŁ NR 6     IM. BOHATERÓW WESTERPLATTE W LEŃCZACH </w:t>
      </w:r>
    </w:p>
    <w:p w14:paraId="46A3BE63" w14:textId="77777777" w:rsidR="00994F16" w:rsidRDefault="00000000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ROK SZKOLNY 2025/2026</w:t>
      </w:r>
    </w:p>
    <w:tbl>
      <w:tblPr>
        <w:tblW w:w="9673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9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994F16" w14:paraId="5CBF06D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BBA74" w14:textId="77777777" w:rsidR="00994F16" w:rsidRDefault="0000000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</w:t>
            </w:r>
          </w:p>
        </w:tc>
        <w:tc>
          <w:tcPr>
            <w:tcW w:w="664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BCA97E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994F16" w14:paraId="463EC0E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762532" w14:textId="77777777" w:rsidR="00994F16" w:rsidRDefault="0000000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</w:t>
            </w:r>
          </w:p>
        </w:tc>
        <w:tc>
          <w:tcPr>
            <w:tcW w:w="664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DC6C1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994F16" w14:paraId="17A6E30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7BB2F0" w14:textId="77777777" w:rsidR="00994F16" w:rsidRDefault="0000000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PESEL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8C8A89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B9298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23AF7B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0FC87D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B5634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6C6DB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B7A1B7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3C15E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E35D4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3B11A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6DF6ED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</w:tr>
    </w:tbl>
    <w:p w14:paraId="78613459" w14:textId="77777777" w:rsidR="00994F16" w:rsidRDefault="00994F16">
      <w:pPr>
        <w:pStyle w:val="Standard"/>
        <w:rPr>
          <w:rFonts w:ascii="Times New Roman" w:hAnsi="Times New Roman"/>
        </w:rPr>
      </w:pPr>
    </w:p>
    <w:tbl>
      <w:tblPr>
        <w:tblW w:w="107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7368"/>
        <w:gridCol w:w="1140"/>
        <w:gridCol w:w="1705"/>
      </w:tblGrid>
      <w:tr w:rsidR="00994F16" w14:paraId="532043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22373D" w14:textId="77777777" w:rsidR="00994F16" w:rsidRDefault="00000000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7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ADF134" w14:textId="77777777" w:rsidR="00994F16" w:rsidRDefault="00000000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Kryterium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0B541E" w14:textId="77777777" w:rsidR="00994F16" w:rsidRDefault="00000000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Max. liczba punktów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A70964" w14:textId="77777777" w:rsidR="00994F16" w:rsidRDefault="00000000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punktów uzyskanych</w:t>
            </w:r>
          </w:p>
        </w:tc>
      </w:tr>
      <w:tr w:rsidR="00994F16" w14:paraId="4D9E35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C3CD0D" w14:textId="77777777" w:rsidR="00994F16" w:rsidRDefault="0000000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</w:rPr>
              <w:t>Pierwszy etap postępowania rekrutacyjnego</w:t>
            </w:r>
          </w:p>
        </w:tc>
      </w:tr>
      <w:tr w:rsidR="00994F16" w14:paraId="305B7BDF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86B203" w14:textId="77777777" w:rsidR="00994F16" w:rsidRDefault="00994F16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807CA" w14:textId="77777777" w:rsidR="00994F16" w:rsidRDefault="00000000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wielodzietność rodziny kandydata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FF9D08" w14:textId="77777777" w:rsidR="00994F16" w:rsidRDefault="00000000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383524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994F16" w14:paraId="2B29D89E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ABF307" w14:textId="77777777" w:rsidR="00994F16" w:rsidRDefault="00994F1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7254B" w14:textId="77777777" w:rsidR="00994F16" w:rsidRDefault="00000000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niepełnosprawność kandydata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E683F" w14:textId="77777777" w:rsidR="00994F16" w:rsidRDefault="00000000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1DCA2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994F16" w14:paraId="29AF58F7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67EDDA" w14:textId="77777777" w:rsidR="00994F16" w:rsidRDefault="00994F1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CC256" w14:textId="77777777" w:rsidR="00994F16" w:rsidRDefault="00000000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niepełnosprawność jednego z rodziców kandydata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84252" w14:textId="77777777" w:rsidR="00994F16" w:rsidRDefault="00000000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F51EE6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994F16" w14:paraId="267C56F7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F4B580" w14:textId="77777777" w:rsidR="00994F16" w:rsidRDefault="00994F1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3CB10" w14:textId="77777777" w:rsidR="00994F16" w:rsidRDefault="00000000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niepełnosprawność obojga rodziców kandydata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F1FD4E" w14:textId="77777777" w:rsidR="00994F16" w:rsidRDefault="00000000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F60AB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994F16" w14:paraId="1BC5717E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10937" w14:textId="77777777" w:rsidR="00994F16" w:rsidRDefault="00994F1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6B4166" w14:textId="77777777" w:rsidR="00994F16" w:rsidRDefault="00000000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niepełnosprawność rodzeństwa kandydata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B8A54B" w14:textId="77777777" w:rsidR="00994F16" w:rsidRDefault="00000000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A13C6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994F16" w14:paraId="54CC0699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9FAB18" w14:textId="77777777" w:rsidR="00994F16" w:rsidRDefault="00994F1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373AA" w14:textId="77777777" w:rsidR="00994F16" w:rsidRDefault="00000000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samotne wychowywanie kandydata w rodzinie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90039" w14:textId="77777777" w:rsidR="00994F16" w:rsidRDefault="00000000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A6A47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994F16" w14:paraId="5D37C426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60F7F" w14:textId="77777777" w:rsidR="00994F16" w:rsidRDefault="00994F1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2D54E6" w14:textId="77777777" w:rsidR="00994F16" w:rsidRDefault="00000000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objęcie kandydata pieczą zastępczą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EEC9F" w14:textId="77777777" w:rsidR="00994F16" w:rsidRDefault="00000000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686D59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994F16" w14:paraId="3FB98BE0" w14:textId="77777777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9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6CD752" w14:textId="77777777" w:rsidR="00994F16" w:rsidRDefault="00000000">
            <w:pPr>
              <w:pStyle w:val="Standard"/>
              <w:jc w:val="right"/>
            </w:pPr>
            <w:r>
              <w:rPr>
                <w:rFonts w:ascii="Times New Roman" w:hAnsi="Times New Roman"/>
                <w:b/>
                <w:szCs w:val="24"/>
              </w:rPr>
              <w:t>Razem punktów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8D45BF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994F16" w14:paraId="16E20003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7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7E1E6" w14:textId="77777777" w:rsidR="00994F16" w:rsidRDefault="0000000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</w:rPr>
              <w:t>Drugi etap postępowania rekrutacyjnego</w:t>
            </w:r>
          </w:p>
        </w:tc>
      </w:tr>
      <w:tr w:rsidR="00994F16" w14:paraId="1E6FB05D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272331" w14:textId="77777777" w:rsidR="00994F16" w:rsidRDefault="00000000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7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7E002B" w14:textId="77777777" w:rsidR="00994F16" w:rsidRDefault="0000000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Dzieci objęte rocznym obowiązkowym przygotowaniem przedszkolnym</w:t>
            </w:r>
          </w:p>
        </w:tc>
        <w:tc>
          <w:tcPr>
            <w:tcW w:w="11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944B8" w14:textId="77777777" w:rsidR="00994F16" w:rsidRDefault="00000000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E0B2E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994F16" w14:paraId="7689FD01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DB2A8" w14:textId="77777777" w:rsidR="00994F16" w:rsidRDefault="00000000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7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4BACD4" w14:textId="77777777" w:rsidR="00994F16" w:rsidRDefault="0000000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Dzieci starsze przed młodszymi wg daty urodzenia objęte prawem do korzystania z wychowania przedszkolnego</w:t>
            </w:r>
          </w:p>
        </w:tc>
        <w:tc>
          <w:tcPr>
            <w:tcW w:w="11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1F3AB" w14:textId="77777777" w:rsidR="00994F16" w:rsidRDefault="00000000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DB8DF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994F16" w14:paraId="501BFFCA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BBFFD5" w14:textId="77777777" w:rsidR="00994F16" w:rsidRDefault="00000000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7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525A95" w14:textId="77777777" w:rsidR="00994F16" w:rsidRDefault="0000000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Oboje Rodzice pracujący/studiujący w systemie stacjonarnym</w:t>
            </w:r>
          </w:p>
        </w:tc>
        <w:tc>
          <w:tcPr>
            <w:tcW w:w="11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9D58E" w14:textId="77777777" w:rsidR="00994F16" w:rsidRDefault="00000000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270BE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994F16" w14:paraId="103A3097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0CF42" w14:textId="77777777" w:rsidR="00994F16" w:rsidRDefault="00000000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736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BFFE1" w14:textId="77777777" w:rsidR="00994F16" w:rsidRDefault="0000000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Jeden Rodzic pracujący/studiujący w systemie stacjonarnym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4199A" w14:textId="77777777" w:rsidR="00994F16" w:rsidRDefault="00000000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B711FF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994F16" w14:paraId="46A3830B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6D93D" w14:textId="77777777" w:rsidR="00994F16" w:rsidRDefault="00000000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A8BE78" w14:textId="77777777" w:rsidR="00994F16" w:rsidRDefault="00000000">
            <w:pPr>
              <w:pStyle w:val="Standard"/>
            </w:pPr>
            <w:r>
              <w:rPr>
                <w:rFonts w:ascii="Times New Roman" w:hAnsi="Times New Roman"/>
                <w:bCs/>
              </w:rPr>
              <w:t>Rodzeństwo kandydata  w danym przedszkolu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FDC1B" w14:textId="77777777" w:rsidR="00994F16" w:rsidRDefault="00000000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BE1D5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994F16" w14:paraId="2CD19130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70E99" w14:textId="77777777" w:rsidR="00994F16" w:rsidRDefault="00000000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27AFA5" w14:textId="77777777" w:rsidR="00994F16" w:rsidRDefault="0000000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Kandydat brał udział w postępowaniu rekrutacyjnym w poprzednim roku  szkolnym i nie dostał się do przedszkola lub oddziału przedszkolnego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9F8ED" w14:textId="77777777" w:rsidR="00994F16" w:rsidRDefault="00000000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F677B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994F16" w14:paraId="445660A1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BB09D" w14:textId="77777777" w:rsidR="00994F16" w:rsidRDefault="00000000">
            <w:pPr>
              <w:pStyle w:val="Standard"/>
              <w:jc w:val="right"/>
            </w:pPr>
            <w:r>
              <w:rPr>
                <w:rFonts w:ascii="Times New Roman" w:hAnsi="Times New Roman"/>
                <w:b/>
              </w:rPr>
              <w:lastRenderedPageBreak/>
              <w:t>Razem punktów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736E2D" w14:textId="77777777" w:rsidR="00994F16" w:rsidRDefault="00994F16">
            <w:pPr>
              <w:pStyle w:val="Standard"/>
              <w:rPr>
                <w:rFonts w:ascii="Times New Roman" w:hAnsi="Times New Roman"/>
              </w:rPr>
            </w:pPr>
          </w:p>
        </w:tc>
      </w:tr>
    </w:tbl>
    <w:p w14:paraId="40C5E7BE" w14:textId="77777777" w:rsidR="00994F16" w:rsidRDefault="00994F1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3582E82" w14:textId="77777777" w:rsidR="00994F16" w:rsidRDefault="00000000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Decyzja Komisji Rekrutacyjnej:</w:t>
      </w:r>
    </w:p>
    <w:p w14:paraId="68FCD377" w14:textId="77777777" w:rsidR="00994F16" w:rsidRDefault="00000000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497CCF" w14:textId="77777777" w:rsidR="00994F16" w:rsidRDefault="00000000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C45DF5A" w14:textId="77777777" w:rsidR="00994F16" w:rsidRDefault="00994F1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6F96447A" w14:textId="77777777" w:rsidR="00994F16" w:rsidRDefault="00000000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Uzasadnienie Komisji Rekrutacyjnej ( w przypadku braku kwalifikacji – wraz z podaniem przyczyny):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CDF2C7" w14:textId="77777777" w:rsidR="00994F16" w:rsidRDefault="00000000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1E7C33D" w14:textId="77777777" w:rsidR="00994F16" w:rsidRDefault="00994F1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1339DA3F" w14:textId="77777777" w:rsidR="00994F16" w:rsidRDefault="00994F1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D76699F" w14:textId="77777777" w:rsidR="00994F16" w:rsidRDefault="00000000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Podpisy Komisji Rekrutacyjnej:</w:t>
      </w:r>
    </w:p>
    <w:p w14:paraId="32BEBE39" w14:textId="77777777" w:rsidR="00994F16" w:rsidRDefault="00994F1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A9452CB" w14:textId="77777777" w:rsidR="00994F16" w:rsidRDefault="00000000">
      <w:pPr>
        <w:widowControl/>
        <w:numPr>
          <w:ilvl w:val="0"/>
          <w:numId w:val="5"/>
        </w:numPr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…………………………………..</w:t>
      </w:r>
    </w:p>
    <w:p w14:paraId="07391788" w14:textId="77777777" w:rsidR="00994F16" w:rsidRDefault="00994F16">
      <w:pPr>
        <w:widowControl/>
        <w:suppressAutoHyphens w:val="0"/>
        <w:spacing w:after="0" w:line="240" w:lineRule="auto"/>
        <w:ind w:left="72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4487175" w14:textId="77777777" w:rsidR="00994F16" w:rsidRDefault="00000000">
      <w:pPr>
        <w:widowControl/>
        <w:numPr>
          <w:ilvl w:val="0"/>
          <w:numId w:val="5"/>
        </w:numPr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…………………………………..</w:t>
      </w:r>
    </w:p>
    <w:p w14:paraId="5A35600E" w14:textId="77777777" w:rsidR="00994F16" w:rsidRDefault="00994F1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CB2EF06" w14:textId="77777777" w:rsidR="00994F16" w:rsidRDefault="00000000">
      <w:pPr>
        <w:widowControl/>
        <w:numPr>
          <w:ilvl w:val="0"/>
          <w:numId w:val="5"/>
        </w:numPr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…………………………………..</w:t>
      </w:r>
    </w:p>
    <w:p w14:paraId="07888F47" w14:textId="77777777" w:rsidR="00994F16" w:rsidRDefault="00994F1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1CED3EF5" w14:textId="77777777" w:rsidR="00994F16" w:rsidRDefault="00994F16">
      <w:pPr>
        <w:widowControl/>
        <w:suppressAutoHyphens w:val="0"/>
        <w:spacing w:after="0" w:line="240" w:lineRule="auto"/>
        <w:ind w:left="72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494FE44" w14:textId="77777777" w:rsidR="00994F16" w:rsidRDefault="00994F16">
      <w:pPr>
        <w:widowControl/>
        <w:suppressAutoHyphens w:val="0"/>
        <w:spacing w:after="160" w:line="251" w:lineRule="auto"/>
        <w:textAlignment w:val="auto"/>
        <w:rPr>
          <w:rFonts w:eastAsia="Calibri" w:cs="Times New Roman"/>
          <w:kern w:val="0"/>
          <w:lang w:eastAsia="en-US"/>
        </w:rPr>
      </w:pPr>
    </w:p>
    <w:p w14:paraId="72EB588F" w14:textId="77777777" w:rsidR="00994F16" w:rsidRDefault="00000000">
      <w:pPr>
        <w:pStyle w:val="Standard"/>
        <w:spacing w:after="0"/>
      </w:pPr>
      <w:r>
        <w:t>Leńcze,  …………………………………………..</w:t>
      </w:r>
    </w:p>
    <w:p w14:paraId="49B14854" w14:textId="77777777" w:rsidR="00994F16" w:rsidRDefault="00000000">
      <w:pPr>
        <w:pStyle w:val="Standard"/>
        <w:spacing w:after="0"/>
      </w:pPr>
      <w:r>
        <w:tab/>
      </w:r>
      <w:r>
        <w:tab/>
      </w:r>
      <w:r>
        <w:rPr>
          <w:i/>
        </w:rPr>
        <w:tab/>
        <w:t>(data)</w:t>
      </w:r>
    </w:p>
    <w:sectPr w:rsidR="00994F1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E4210" w14:textId="77777777" w:rsidR="00AE7808" w:rsidRDefault="00AE7808">
      <w:pPr>
        <w:spacing w:after="0" w:line="240" w:lineRule="auto"/>
      </w:pPr>
      <w:r>
        <w:separator/>
      </w:r>
    </w:p>
  </w:endnote>
  <w:endnote w:type="continuationSeparator" w:id="0">
    <w:p w14:paraId="58358756" w14:textId="77777777" w:rsidR="00AE7808" w:rsidRDefault="00AE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0AE6A" w14:textId="77777777" w:rsidR="00AE7808" w:rsidRDefault="00AE78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D19EF0" w14:textId="77777777" w:rsidR="00AE7808" w:rsidRDefault="00AE7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D02"/>
    <w:multiLevelType w:val="multilevel"/>
    <w:tmpl w:val="59E40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9172D"/>
    <w:multiLevelType w:val="multilevel"/>
    <w:tmpl w:val="85DA864C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5E50735E"/>
    <w:multiLevelType w:val="multilevel"/>
    <w:tmpl w:val="3F66A2B6"/>
    <w:styleLink w:val="WW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" w15:restartNumberingAfterBreak="0">
    <w:nsid w:val="71CB51A5"/>
    <w:multiLevelType w:val="multilevel"/>
    <w:tmpl w:val="DE26E632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1484198465">
    <w:abstractNumId w:val="1"/>
  </w:num>
  <w:num w:numId="2" w16cid:durableId="1627159956">
    <w:abstractNumId w:val="3"/>
  </w:num>
  <w:num w:numId="3" w16cid:durableId="1380665026">
    <w:abstractNumId w:val="2"/>
  </w:num>
  <w:num w:numId="4" w16cid:durableId="277684215">
    <w:abstractNumId w:val="1"/>
    <w:lvlOverride w:ilvl="0">
      <w:startOverride w:val="1"/>
    </w:lvlOverride>
  </w:num>
  <w:num w:numId="5" w16cid:durableId="87878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94F16"/>
    <w:rsid w:val="004A25C8"/>
    <w:rsid w:val="00845276"/>
    <w:rsid w:val="00994F16"/>
    <w:rsid w:val="00A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1818"/>
  <w15:docId w15:val="{ECD786BB-B699-44E6-9BFD-764D64EC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708"/>
      </w:tabs>
      <w:suppressAutoHyphens/>
    </w:pPr>
    <w:rPr>
      <w:rFonts w:eastAsia="Times New Roman" w:cs="Times New Roman"/>
      <w:sz w:val="24"/>
      <w:szCs w:val="28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keepNext/>
      <w:suppressLineNumbers/>
      <w:tabs>
        <w:tab w:val="clear" w:pos="708"/>
        <w:tab w:val="center" w:pos="4819"/>
        <w:tab w:val="right" w:pos="9638"/>
      </w:tabs>
      <w:spacing w:before="240" w:after="120"/>
    </w:pPr>
    <w:rPr>
      <w:rFonts w:ascii="Arial" w:eastAsia="Microsoft YaHei" w:hAnsi="Arial" w:cs="Mangal"/>
      <w:sz w:val="28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Centrum Podatkowe</cp:lastModifiedBy>
  <cp:revision>2</cp:revision>
  <cp:lastPrinted>2024-03-14T10:35:00Z</cp:lastPrinted>
  <dcterms:created xsi:type="dcterms:W3CDTF">2025-02-11T09:49:00Z</dcterms:created>
  <dcterms:modified xsi:type="dcterms:W3CDTF">2025-02-11T09:49:00Z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 Zarzycach Wielkich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